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VARIETY PLUS PLAYS</w:t>
      </w:r>
    </w:p>
    <w:p>
      <w:pPr>
        <w:pStyle w:val="Title"/>
      </w:pPr>
      <w:r>
        <w:t>Sample Stage-Performance Licensing Agreement</w:t>
      </w:r>
    </w:p>
    <w:p>
      <w:r>
        <w:t>This editable sample is for discussion and legal review. It is not legal advice, an offer of rights, or permission to rehearse, perform, stream, record, or distribute a work. Complete all deal-specific terms, confirm the licensor's authority, and obtain the required signatures before relying on an agreement. The website's demonstration show descriptions and production figures are not contract terms.</w:t>
      </w:r>
    </w:p>
    <w:p>
      <w:r>
        <w:t>This agreement is proposed between the Licensor and Licensee identified in Schedule A for the specified musical and version. No copyright is sold or assigned. The final completed and signed agreement, including any signed addenda, controls the production's permissions.</w:t>
      </w:r>
    </w:p>
    <w:p>
      <w:pPr>
        <w:pStyle w:val="Heading1"/>
      </w:pPr>
      <w:r>
        <w:t>Schedule A - Production and commercial terms</w:t>
      </w:r>
    </w:p>
    <w:tbl>
      <w:tblPr>
        <w:tblStyle w:val="LightShading-Accent1"/>
        <w:tblW w:type="auto" w:w="0"/>
        <w:tblLook w:firstColumn="1" w:firstRow="1" w:lastColumn="0" w:lastRow="0" w:noHBand="0" w:noVBand="1" w:val="04A0"/>
      </w:tblPr>
      <w:tblGrid>
        <w:gridCol w:w="5040"/>
        <w:gridCol w:w="5040"/>
      </w:tblGrid>
      <w:tr>
        <w:trPr>
          <w:cantSplit/>
        </w:trPr>
        <w:tc>
          <w:tcPr>
            <w:tcW w:type="dxa" w:w="5040"/>
          </w:tcPr>
          <w:p>
            <w:r>
              <w:rPr>
                <w:b/>
              </w:rPr>
              <w:t>Licensor's legal name and address</w:t>
            </w:r>
          </w:p>
        </w:tc>
        <w:tc>
          <w:tcPr>
            <w:tcW w:type="dxa" w:w="5040"/>
          </w:tcPr>
          <w:p>
            <w:r>
              <w:t>[Complete with the actual rights owner or authorized licensing entity]</w:t>
            </w:r>
          </w:p>
        </w:tc>
      </w:tr>
      <w:tr>
        <w:trPr>
          <w:cantSplit/>
        </w:trPr>
        <w:tc>
          <w:tcPr>
            <w:tcW w:type="dxa" w:w="5040"/>
          </w:tcPr>
          <w:p>
            <w:r>
              <w:rPr>
                <w:b/>
              </w:rPr>
              <w:t>Licensor's authorized representative</w:t>
            </w:r>
          </w:p>
        </w:tc>
        <w:tc>
          <w:tcPr>
            <w:tcW w:type="dxa" w:w="5040"/>
          </w:tcPr>
          <w:p>
            <w:r>
              <w:t>[Name and title]</w:t>
            </w:r>
          </w:p>
        </w:tc>
      </w:tr>
      <w:tr>
        <w:trPr>
          <w:cantSplit/>
        </w:trPr>
        <w:tc>
          <w:tcPr>
            <w:tcW w:type="dxa" w:w="5040"/>
          </w:tcPr>
          <w:p>
            <w:r>
              <w:rPr>
                <w:b/>
              </w:rPr>
              <w:t>Licensing contact</w:t>
            </w:r>
          </w:p>
        </w:tc>
        <w:tc>
          <w:tcPr>
            <w:tcW w:type="dxa" w:w="5040"/>
          </w:tcPr>
          <w:p>
            <w:r>
              <w:t>info@varietyplus.org</w:t>
            </w:r>
          </w:p>
        </w:tc>
      </w:tr>
      <w:tr>
        <w:trPr>
          <w:cantSplit/>
        </w:trPr>
        <w:tc>
          <w:tcPr>
            <w:tcW w:type="dxa" w:w="5040"/>
          </w:tcPr>
          <w:p>
            <w:r>
              <w:rPr>
                <w:b/>
              </w:rPr>
              <w:t>Licensee's legal name and billing address</w:t>
            </w:r>
          </w:p>
        </w:tc>
        <w:tc>
          <w:tcPr>
            <w:tcW w:type="dxa" w:w="5040"/>
          </w:tcPr>
          <w:p>
            <w:r>
              <w:t>[Producing organization]</w:t>
            </w:r>
          </w:p>
        </w:tc>
      </w:tr>
      <w:tr>
        <w:trPr>
          <w:cantSplit/>
        </w:trPr>
        <w:tc>
          <w:tcPr>
            <w:tcW w:type="dxa" w:w="5040"/>
          </w:tcPr>
          <w:p>
            <w:r>
              <w:rPr>
                <w:b/>
              </w:rPr>
              <w:t>Licensee contact and email</w:t>
            </w:r>
          </w:p>
        </w:tc>
        <w:tc>
          <w:tcPr>
            <w:tcW w:type="dxa" w:w="5040"/>
          </w:tcPr>
          <w:p>
            <w:r>
              <w:t>[Name, title, email, telephone]</w:t>
            </w:r>
          </w:p>
        </w:tc>
      </w:tr>
      <w:tr>
        <w:trPr>
          <w:cantSplit/>
        </w:trPr>
        <w:tc>
          <w:tcPr>
            <w:tcW w:type="dxa" w:w="5040"/>
          </w:tcPr>
          <w:p>
            <w:r>
              <w:rPr>
                <w:b/>
              </w:rPr>
              <w:t>Agreement / license reference</w:t>
            </w:r>
          </w:p>
        </w:tc>
        <w:tc>
          <w:tcPr>
            <w:tcW w:type="dxa" w:w="5040"/>
          </w:tcPr>
          <w:p>
            <w:r>
              <w:t>[Assigned by Licensor]</w:t>
            </w:r>
          </w:p>
        </w:tc>
      </w:tr>
      <w:tr>
        <w:trPr>
          <w:cantSplit/>
        </w:trPr>
        <w:tc>
          <w:tcPr>
            <w:tcW w:type="dxa" w:w="5040"/>
          </w:tcPr>
          <w:p>
            <w:r>
              <w:rPr>
                <w:b/>
              </w:rPr>
              <w:t>Musical title, version, and language</w:t>
            </w:r>
          </w:p>
        </w:tc>
        <w:tc>
          <w:tcPr>
            <w:tcW w:type="dxa" w:w="5040"/>
          </w:tcPr>
          <w:p>
            <w:r>
              <w:t>[Exact approved title, version, language]</w:t>
            </w:r>
          </w:p>
        </w:tc>
      </w:tr>
      <w:tr>
        <w:trPr>
          <w:cantSplit/>
        </w:trPr>
        <w:tc>
          <w:tcPr>
            <w:tcW w:type="dxa" w:w="5040"/>
          </w:tcPr>
          <w:p>
            <w:r>
              <w:rPr>
                <w:b/>
              </w:rPr>
              <w:t>Required author, composer, and licensing credits</w:t>
            </w:r>
          </w:p>
        </w:tc>
        <w:tc>
          <w:tcPr>
            <w:tcW w:type="dxa" w:w="5040"/>
          </w:tcPr>
          <w:p>
            <w:r>
              <w:t>[Insert exact approved wording]</w:t>
            </w:r>
          </w:p>
        </w:tc>
      </w:tr>
      <w:tr>
        <w:trPr>
          <w:cantSplit/>
        </w:trPr>
        <w:tc>
          <w:tcPr>
            <w:tcW w:type="dxa" w:w="5040"/>
          </w:tcPr>
          <w:p>
            <w:r>
              <w:rPr>
                <w:b/>
              </w:rPr>
              <w:t>Authorized venue and location</w:t>
            </w:r>
          </w:p>
        </w:tc>
        <w:tc>
          <w:tcPr>
            <w:tcW w:type="dxa" w:w="5040"/>
          </w:tcPr>
          <w:p>
            <w:r>
              <w:t>[Venue name, address, and any territory limits]</w:t>
            </w:r>
          </w:p>
        </w:tc>
      </w:tr>
      <w:tr>
        <w:trPr>
          <w:cantSplit/>
        </w:trPr>
        <w:tc>
          <w:tcPr>
            <w:tcW w:type="dxa" w:w="5040"/>
          </w:tcPr>
          <w:p>
            <w:r>
              <w:rPr>
                <w:b/>
              </w:rPr>
              <w:t>Authorized performance dates and count</w:t>
            </w:r>
          </w:p>
        </w:tc>
        <w:tc>
          <w:tcPr>
            <w:tcW w:type="dxa" w:w="5040"/>
          </w:tcPr>
          <w:p>
            <w:r>
              <w:t>[List dates, times if required, and total number]</w:t>
            </w:r>
          </w:p>
        </w:tc>
      </w:tr>
      <w:tr>
        <w:trPr>
          <w:cantSplit/>
        </w:trPr>
        <w:tc>
          <w:tcPr>
            <w:tcW w:type="dxa" w:w="5040"/>
          </w:tcPr>
          <w:p>
            <w:r>
              <w:rPr>
                <w:b/>
              </w:rPr>
              <w:t>Rehearsal / materials-use period</w:t>
            </w:r>
          </w:p>
        </w:tc>
        <w:tc>
          <w:tcPr>
            <w:tcW w:type="dxa" w:w="5040"/>
          </w:tcPr>
          <w:p>
            <w:r>
              <w:t>[Start and end dates]</w:t>
            </w:r>
          </w:p>
        </w:tc>
      </w:tr>
      <w:tr>
        <w:trPr>
          <w:cantSplit/>
        </w:trPr>
        <w:tc>
          <w:tcPr>
            <w:tcW w:type="dxa" w:w="5040"/>
          </w:tcPr>
          <w:p>
            <w:r>
              <w:rPr>
                <w:b/>
              </w:rPr>
              <w:t>Seating capacity and admission prices</w:t>
            </w:r>
          </w:p>
        </w:tc>
        <w:tc>
          <w:tcPr>
            <w:tcW w:type="dxa" w:w="5040"/>
          </w:tcPr>
          <w:p>
            <w:r>
              <w:t>[Capacity, ticket prices, and any free performances]</w:t>
            </w:r>
          </w:p>
        </w:tc>
      </w:tr>
      <w:tr>
        <w:trPr>
          <w:cantSplit/>
        </w:trPr>
        <w:tc>
          <w:tcPr>
            <w:tcW w:type="dxa" w:w="5040"/>
          </w:tcPr>
          <w:p>
            <w:r>
              <w:rPr>
                <w:b/>
              </w:rPr>
              <w:t>Performance fee and currency</w:t>
            </w:r>
          </w:p>
        </w:tc>
        <w:tc>
          <w:tcPr>
            <w:tcW w:type="dxa" w:w="5040"/>
          </w:tcPr>
          <w:p>
            <w:r>
              <w:t>[Agreed amount and currency]</w:t>
            </w:r>
          </w:p>
        </w:tc>
      </w:tr>
      <w:tr>
        <w:trPr>
          <w:cantSplit/>
        </w:trPr>
        <w:tc>
          <w:tcPr>
            <w:tcW w:type="dxa" w:w="5040"/>
          </w:tcPr>
          <w:p>
            <w:r>
              <w:rPr>
                <w:b/>
              </w:rPr>
              <w:t>Materials charges and applicable taxes</w:t>
            </w:r>
          </w:p>
        </w:tc>
        <w:tc>
          <w:tcPr>
            <w:tcW w:type="dxa" w:w="5040"/>
          </w:tcPr>
          <w:p>
            <w:r>
              <w:t>[Itemize, or state none]</w:t>
            </w:r>
          </w:p>
        </w:tc>
      </w:tr>
      <w:tr>
        <w:trPr>
          <w:cantSplit/>
        </w:trPr>
        <w:tc>
          <w:tcPr>
            <w:tcW w:type="dxa" w:w="5040"/>
          </w:tcPr>
          <w:p>
            <w:r>
              <w:rPr>
                <w:b/>
              </w:rPr>
              <w:t>Total due and payment schedule</w:t>
            </w:r>
          </w:p>
        </w:tc>
        <w:tc>
          <w:tcPr>
            <w:tcW w:type="dxa" w:w="5040"/>
          </w:tcPr>
          <w:p>
            <w:r>
              <w:t>[Amounts, deadlines, and any deposit]</w:t>
            </w:r>
          </w:p>
        </w:tc>
      </w:tr>
      <w:tr>
        <w:trPr>
          <w:cantSplit/>
        </w:trPr>
        <w:tc>
          <w:tcPr>
            <w:tcW w:type="dxa" w:w="5040"/>
          </w:tcPr>
          <w:p>
            <w:r>
              <w:rPr>
                <w:b/>
              </w:rPr>
              <w:t>Payment method</w:t>
            </w:r>
          </w:p>
        </w:tc>
        <w:tc>
          <w:tcPr>
            <w:tcW w:type="dxa" w:w="5040"/>
          </w:tcPr>
          <w:p>
            <w:r>
              <w:t>[PayPal invoice or another agreed invoiced payment method]</w:t>
            </w:r>
          </w:p>
        </w:tc>
      </w:tr>
      <w:tr>
        <w:trPr>
          <w:cantSplit/>
        </w:trPr>
        <w:tc>
          <w:tcPr>
            <w:tcW w:type="dxa" w:w="5040"/>
          </w:tcPr>
          <w:p>
            <w:r>
              <w:rPr>
                <w:b/>
              </w:rPr>
              <w:t>Materials included and delivery timing</w:t>
            </w:r>
          </w:p>
        </w:tc>
        <w:tc>
          <w:tcPr>
            <w:tcW w:type="dxa" w:w="5040"/>
          </w:tcPr>
          <w:p>
            <w:r>
              <w:t>[Personalized PDF script; list any scores, tracks, or other materials actually included]</w:t>
            </w:r>
          </w:p>
        </w:tc>
      </w:tr>
      <w:tr>
        <w:trPr>
          <w:cantSplit/>
        </w:trPr>
        <w:tc>
          <w:tcPr>
            <w:tcW w:type="dxa" w:w="5040"/>
          </w:tcPr>
          <w:p>
            <w:r>
              <w:rPr>
                <w:b/>
              </w:rPr>
              <w:t>Permitted copies and recipients</w:t>
            </w:r>
          </w:p>
        </w:tc>
        <w:tc>
          <w:tcPr>
            <w:tcW w:type="dxa" w:w="5040"/>
          </w:tcPr>
          <w:p>
            <w:r>
              <w:t>[Number / format of copies and authorized cast or crew access]</w:t>
            </w:r>
          </w:p>
        </w:tc>
      </w:tr>
      <w:tr>
        <w:trPr>
          <w:cantSplit/>
        </w:trPr>
        <w:tc>
          <w:tcPr>
            <w:tcW w:type="dxa" w:w="5040"/>
          </w:tcPr>
          <w:p>
            <w:r>
              <w:rPr>
                <w:b/>
              </w:rPr>
              <w:t>Post-production retention and reporting</w:t>
            </w:r>
          </w:p>
        </w:tc>
        <w:tc>
          <w:tcPr>
            <w:tcW w:type="dxa" w:w="5040"/>
          </w:tcPr>
          <w:p>
            <w:r>
              <w:t>[Permitted archive copies; report requirements and due dates, or none]</w:t>
            </w:r>
          </w:p>
        </w:tc>
      </w:tr>
      <w:tr>
        <w:trPr>
          <w:cantSplit/>
        </w:trPr>
        <w:tc>
          <w:tcPr>
            <w:tcW w:type="dxa" w:w="5040"/>
          </w:tcPr>
          <w:p>
            <w:r>
              <w:rPr>
                <w:b/>
              </w:rPr>
              <w:t>Cancellation, postponement, and refund terms</w:t>
            </w:r>
          </w:p>
        </w:tc>
        <w:tc>
          <w:tcPr>
            <w:tcW w:type="dxa" w:w="5040"/>
          </w:tcPr>
          <w:p>
            <w:r>
              <w:t>[Agree expressly before signing; do not leave blank]</w:t>
            </w:r>
          </w:p>
        </w:tc>
      </w:tr>
      <w:tr>
        <w:trPr>
          <w:cantSplit/>
        </w:trPr>
        <w:tc>
          <w:tcPr>
            <w:tcW w:type="dxa" w:w="5040"/>
          </w:tcPr>
          <w:p>
            <w:r>
              <w:rPr>
                <w:b/>
              </w:rPr>
              <w:t>Breach notice and cure period</w:t>
            </w:r>
          </w:p>
        </w:tc>
        <w:tc>
          <w:tcPr>
            <w:tcW w:type="dxa" w:w="5040"/>
          </w:tcPr>
          <w:p>
            <w:r>
              <w:t>[Agree the notice procedure and reasonable cure period]</w:t>
            </w:r>
          </w:p>
        </w:tc>
      </w:tr>
      <w:tr>
        <w:trPr>
          <w:cantSplit/>
        </w:trPr>
        <w:tc>
          <w:tcPr>
            <w:tcW w:type="dxa" w:w="5040"/>
          </w:tcPr>
          <w:p>
            <w:r>
              <w:rPr>
                <w:b/>
              </w:rPr>
              <w:t>Governing law and dispute arrangements</w:t>
            </w:r>
          </w:p>
        </w:tc>
        <w:tc>
          <w:tcPr>
            <w:tcW w:type="dxa" w:w="5040"/>
          </w:tcPr>
          <w:p>
            <w:r>
              <w:t>[Complete with legal advice appropriate to the parties]</w:t>
            </w:r>
          </w:p>
        </w:tc>
      </w:tr>
      <w:tr>
        <w:trPr>
          <w:cantSplit/>
        </w:trPr>
        <w:tc>
          <w:tcPr>
            <w:tcW w:type="dxa" w:w="5040"/>
          </w:tcPr>
          <w:p>
            <w:r>
              <w:rPr>
                <w:b/>
              </w:rPr>
              <w:t>Approved changes or special permissions</w:t>
            </w:r>
          </w:p>
        </w:tc>
        <w:tc>
          <w:tcPr>
            <w:tcW w:type="dxa" w:w="5040"/>
          </w:tcPr>
          <w:p>
            <w:r>
              <w:t>[Attach signed addendum, or state none]</w:t>
            </w:r>
          </w:p>
        </w:tc>
      </w:tr>
      <w:tr>
        <w:trPr>
          <w:cantSplit/>
        </w:trPr>
        <w:tc>
          <w:tcPr>
            <w:tcW w:type="dxa" w:w="5040"/>
          </w:tcPr>
          <w:p>
            <w:r>
              <w:rPr>
                <w:b/>
              </w:rPr>
              <w:t>Streaming, video, and recording rights</w:t>
            </w:r>
          </w:p>
        </w:tc>
        <w:tc>
          <w:tcPr>
            <w:tcW w:type="dxa" w:w="5040"/>
          </w:tcPr>
          <w:p>
            <w:r>
              <w:t>NOT INCLUDED unless specifically granted in a separate written addendum signed by Licensor and Licensee.</w:t>
            </w:r>
          </w:p>
        </w:tc>
      </w:tr>
    </w:tbl>
    <w:p>
      <w:r>
        <w:br w:type="page"/>
      </w:r>
    </w:p>
    <w:p>
      <w:pPr>
        <w:pStyle w:val="Heading1"/>
      </w:pPr>
      <w:r>
        <w:t>Proposed agreement terms</w:t>
      </w:r>
    </w:p>
    <w:p>
      <w:pPr>
        <w:pStyle w:val="Heading2"/>
      </w:pPr>
      <w:r>
        <w:t>1. Limited permission to perform</w:t>
      </w:r>
    </w:p>
    <w:p>
      <w:r>
        <w:t>Subject to the final signed agreement and its approval and payment requirements, Licensor grants Licensee a limited, non-exclusive, non-transferable right to stage the specified work only for the organization, venue, dates, and number of performances in Schedule A. The agreement becomes effective only when both parties have signed and any payment required before effectiveness has been received. Additional performances or locations require prior written approval.</w:t>
      </w:r>
    </w:p>
    <w:p>
      <w:pPr>
        <w:pStyle w:val="Heading2"/>
      </w:pPr>
      <w:r>
        <w:t>2. Ownership and reserved rights</w:t>
      </w:r>
    </w:p>
    <w:p>
      <w:r>
        <w:t>Copyright and other rights in the script, lyrics, music, and licensed materials remain with their respective rights holders. Licensee receives only the permissions expressly stated in the completed agreement. Receiving a reading copy, a quote, an invoice, or a digital file does not by itself grant performance rights.</w:t>
      </w:r>
    </w:p>
    <w:p>
      <w:pPr>
        <w:pStyle w:val="Heading2"/>
      </w:pPr>
      <w:r>
        <w:t>3. Personalized PDFs and authorized copies</w:t>
      </w:r>
    </w:p>
    <w:p>
      <w:r>
        <w:t>Licensed PDF materials may display the producing organization's name, license reference, or other agreed recipient identification. Licensee may reproduce and share materials only as allowed in Schedule A and only with authorized participants in the licensed production. Licensee must not remove identifying notices, sell or sublicense materials, post them publicly, or distribute them outside the licensed use. At the end of the materials-use period, further use must cease except for any archival retention expressly allowed in Schedule A. Personalization identifies the recipient; it does not make a file technically copy-proof.</w:t>
      </w:r>
    </w:p>
    <w:p>
      <w:pPr>
        <w:pStyle w:val="Heading2"/>
      </w:pPr>
      <w:r>
        <w:t>4. Streaming and recording excluded</w:t>
      </w:r>
    </w:p>
    <w:p>
      <w:r>
        <w:t>This stage-performance license does not include livestreaming, on-demand video, broadcast, public distribution of recordings, or other transmission rights. Filming or audio recording, including an archival recording, requires express written permission unless already covered by a signed addendum. Any separately negotiated permission must identify the platform or use, audience, access period, fees, and other applicable limits.</w:t>
      </w:r>
    </w:p>
    <w:p>
      <w:pPr>
        <w:pStyle w:val="Heading2"/>
      </w:pPr>
      <w:r>
        <w:t>5. Changes to the work and required credits</w:t>
      </w:r>
    </w:p>
    <w:p>
      <w:r>
        <w:t>Licensee must perform the approved version and provide the exact credits stated in Schedule A. Changes to dialogue, lyrics, music, title, characters, or other protected content require prior written approval unless expressly permitted by the licensed materials. Ordinary staging choices do not authorize changes to the work itself. Promotional images, logos, and third-party material may be used only to the extent permission is actually provided.</w:t>
      </w:r>
    </w:p>
    <w:p>
      <w:pPr>
        <w:pStyle w:val="Heading2"/>
      </w:pPr>
      <w:r>
        <w:t>6. Fees, invoices, and delivery</w:t>
      </w:r>
    </w:p>
    <w:p>
      <w:r>
        <w:t>All performance fees, materials charges, applicable taxes, payment deadlines, and included materials must be stated in Schedule A. Payment may be arranged through a PayPal invoice or another invoiced method agreed by the parties. A purchase order or invoice is not payment. Materials delivery and any authorization to begin use are subject to the approval and payment conditions expressly stated in the completed agreement. No unspecified fee or penalty is created by this sample.</w:t>
      </w:r>
    </w:p>
    <w:p>
      <w:pPr>
        <w:pStyle w:val="Heading2"/>
      </w:pPr>
      <w:r>
        <w:t>7. Changes, cancellation, and postponement</w:t>
      </w:r>
    </w:p>
    <w:p>
      <w:r>
        <w:t>Licensee must contact Licensor before changing dates, venues, performance count, or other agreed production details. Any amendment must be confirmed in writing. Cancellation, postponement, rescheduling charges, credits, and refunds are governed by the express terms completed in Schedule A; this sample does not assume that payments are refundable or non-refundable.</w:t>
      </w:r>
    </w:p>
    <w:p>
      <w:pPr>
        <w:pStyle w:val="Heading2"/>
      </w:pPr>
      <w:r>
        <w:t>8. Production responsibilities and reports</w:t>
      </w:r>
    </w:p>
    <w:p>
      <w:r>
        <w:t>Licensee is responsible for operating its production and obtaining venue, performer, safety, and other permissions not expressly supplied by Licensor. Any audience, box-office, or performance report requirement must be specified in Schedule A. This agreement does not grant rights in third-party content beyond the materials and permissions expressly included.</w:t>
      </w:r>
    </w:p>
    <w:p>
      <w:pPr>
        <w:pStyle w:val="Heading2"/>
      </w:pPr>
      <w:r>
        <w:t>9. Breach and end of permission</w:t>
      </w:r>
    </w:p>
    <w:p>
      <w:r>
        <w:t>A material breach must be addressed through the notice and cure procedure agreed in Schedule A. If a material breach remains uncured after that procedure, Licensor may terminate the granted permission by written notice, subject to the completed agreement and applicable law. On expiry or termination, Licensee must stop further unauthorized performances and use of materials. Financial consequences and any other remedies must be determined under the completed agreement and applicable law.</w:t>
      </w:r>
    </w:p>
    <w:p>
      <w:pPr>
        <w:pStyle w:val="Heading2"/>
      </w:pPr>
      <w:r>
        <w:t>10. Notices and complete agreement</w:t>
      </w:r>
    </w:p>
    <w:p>
      <w:r>
        <w:t>Production and licensing correspondence should be sent to info@varietyplus.org and the Licensee contact in Schedule A. Any formal notice requirements, governing law, dispute procedure, and allocation of liability must be reviewed and completed before signing. The signed agreement, Schedule A, and signed addenda constitute the parties' agreement for this production. Neither website copy nor an email inquiry changes the granted rights unless expressly incorporated into the agreement. Each signatory confirms authority to act for the named party; Licensor must have authority to grant the stated rights.</w:t>
      </w:r>
    </w:p>
    <w:p>
      <w:pPr>
        <w:pStyle w:val="Heading1"/>
      </w:pPr>
      <w:r>
        <w:t>Signatures</w:t>
      </w:r>
    </w:p>
    <w:p>
      <w:r>
        <w:t>LICENSOR: [Legal name]</w:t>
      </w:r>
    </w:p>
    <w:p>
      <w:r>
        <w:t>Authorized signatory: ____________________  Title: ____________________</w:t>
      </w:r>
    </w:p>
    <w:p>
      <w:r>
        <w:t>Signature: _____________________________  Date: ____________________</w:t>
      </w:r>
    </w:p>
    <w:p>
      <w:r>
        <w:t>LICENSEE: [Legal name]</w:t>
      </w:r>
    </w:p>
    <w:p>
      <w:r>
        <w:t>Authorized signatory: ____________________  Title: ____________________</w:t>
      </w:r>
    </w:p>
    <w:p>
      <w:r>
        <w:t>Signature: _____________________________  Date: ____________________</w:t>
      </w:r>
    </w:p>
    <w:p>
      <w:r>
        <w:t>DRAFT ONLY. Remove the draft designation only after the parties have completed the commercial terms and legal review. Publishing or downloading this sample does not execute a license.</w:t>
      </w:r>
    </w:p>
    <w:sectPr w:rsidR="00FC693F" w:rsidRPr="0006063C" w:rsidSect="00034616">
      <w:headerReference w:type="default" r:id="rId9"/>
      <w:footerReference w:type="default" r:id="rId10"/>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Variety Plus | Draft for review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8A3434"/>
        <w:sz w:val="18"/>
      </w:rPr>
      <w:t>DRAFT SAMPLE - NOT AN EXECUTED LICENSE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93B3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93B3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93B3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Stage-Performance Licensing Agreement</dc:title>
  <dc:subject>Draft sample for legal and commercial review; not an executed license</dc:subject>
  <dc:creator>Variety Plus Plays - website presentation draft</dc:creator>
  <cp:keywords/>
  <dc:description>generated by python-docx</dc:description>
  <cp:lastModifiedBy/>
  <cp:revision>1</cp:revision>
  <dcterms:created xsi:type="dcterms:W3CDTF">2013-12-23T23:15:00Z</dcterms:created>
  <dcterms:modified xsi:type="dcterms:W3CDTF">2013-12-23T23:15:00Z</dcterms:modified>
  <cp:category/>
</cp:coreProperties>
</file>